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976"/>
        <w:gridCol w:w="1495"/>
        <w:gridCol w:w="1568"/>
        <w:gridCol w:w="5821"/>
      </w:tblGrid>
      <w:tr w:rsidR="00F96260" w:rsidRPr="00F96260" w:rsidTr="00F96260">
        <w:trPr>
          <w:tblHeader/>
        </w:trPr>
        <w:tc>
          <w:tcPr>
            <w:tcW w:w="5009" w:type="dxa"/>
            <w:shd w:val="clear" w:color="auto" w:fill="548DD4" w:themeFill="text2" w:themeFillTint="99"/>
          </w:tcPr>
          <w:p w:rsidR="00F96260" w:rsidRPr="00F96260" w:rsidRDefault="00F96260" w:rsidP="00F962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F96260"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  <w:t>Onderdeel kennisbasis ICT</w:t>
            </w:r>
          </w:p>
          <w:p w:rsidR="00F96260" w:rsidRPr="00F96260" w:rsidRDefault="00F96260" w:rsidP="00F962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548DD4" w:themeFill="text2" w:themeFillTint="99"/>
          </w:tcPr>
          <w:p w:rsidR="00F96260" w:rsidRPr="00F96260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  <w:t xml:space="preserve">Voor mij relevant </w:t>
            </w:r>
          </w:p>
        </w:tc>
        <w:tc>
          <w:tcPr>
            <w:tcW w:w="1496" w:type="dxa"/>
            <w:shd w:val="clear" w:color="auto" w:fill="548DD4" w:themeFill="text2" w:themeFillTint="99"/>
          </w:tcPr>
          <w:p w:rsidR="00F96260" w:rsidRPr="00F96260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  <w:t>Scholing gewenst</w:t>
            </w:r>
          </w:p>
        </w:tc>
        <w:tc>
          <w:tcPr>
            <w:tcW w:w="5859" w:type="dxa"/>
            <w:shd w:val="clear" w:color="auto" w:fill="548DD4" w:themeFill="text2" w:themeFillTint="99"/>
          </w:tcPr>
          <w:p w:rsidR="00F96260" w:rsidRPr="00F96260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  <w:t>Beschikbare online cursus/informatie in</w:t>
            </w:r>
            <w:r w:rsidRPr="00F96260">
              <w:rPr>
                <w:rFonts w:ascii="Arial" w:hAnsi="Arial" w:cs="Arial"/>
                <w:b/>
                <w:i/>
                <w:iCs/>
                <w:color w:val="FFFFFF" w:themeColor="background1"/>
                <w:sz w:val="32"/>
                <w:szCs w:val="32"/>
              </w:rPr>
              <w:t xml:space="preserve"> arrangement</w:t>
            </w: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Attitude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</w:t>
            </w:r>
            <w:r>
              <w:rPr>
                <w:rFonts w:ascii="Arial" w:hAnsi="Arial" w:cs="Arial"/>
                <w:sz w:val="20"/>
                <w:szCs w:val="20"/>
              </w:rPr>
              <w:t>/zij</w:t>
            </w:r>
            <w:r w:rsidRPr="00C820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zelfstandig, creatief, maar kritisch gebruik maakt van mogelijkheden van ICT in het onderwijs;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flexibel is in het gebruik van ICT en onderwijs;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samenwerking zoekt met collega’s die in een vergelijkbare situatie rondom ICT en onderwijs verkeren;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Via werkgroep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op de hoogte is van ontwikkelingen op het gebied van ICT en onderwijs;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via werkgroep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 xml:space="preserve">in staat is om binnen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937A83">
              <w:rPr>
                <w:rFonts w:ascii="Arial" w:hAnsi="Arial" w:cs="Arial"/>
                <w:sz w:val="20"/>
                <w:szCs w:val="20"/>
              </w:rPr>
              <w:t xml:space="preserve"> concrete werksituatie te reflecteren op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937A83">
              <w:rPr>
                <w:rFonts w:ascii="Arial" w:hAnsi="Arial" w:cs="Arial"/>
                <w:sz w:val="20"/>
                <w:szCs w:val="20"/>
              </w:rPr>
              <w:t xml:space="preserve"> eigen handelen en de vorderingen van leerlingen.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sz w:val="20"/>
                <w:szCs w:val="20"/>
              </w:rPr>
              <w:t>Instrumentele vaardigheden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571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</w:t>
            </w:r>
            <w:r>
              <w:rPr>
                <w:rFonts w:ascii="Arial" w:hAnsi="Arial" w:cs="Arial"/>
                <w:sz w:val="20"/>
                <w:szCs w:val="20"/>
              </w:rPr>
              <w:t>/zij</w:t>
            </w:r>
            <w:r w:rsidRPr="00C820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96" w:type="dxa"/>
          </w:tcPr>
          <w:p w:rsidR="00F96260" w:rsidRPr="00C56BD9" w:rsidRDefault="00F96260" w:rsidP="00571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571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571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over algemene kennis van ICT beschikt en de vaardigheden ten aanzien van bestandsbeheer beheerst;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Windows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Wat is er nieuw in Windows7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Ik wil uitgebreid leren hoe Windows7 werkt</w:t>
            </w:r>
          </w:p>
          <w:p w:rsidR="00F96260" w:rsidRPr="00EC0ED4" w:rsidRDefault="00F96260" w:rsidP="00EC0ED4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diverse hardware (beamer, digitaal schoolbord, digitale foto/videocamera) kan bedienen en aansluiten op de computer;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De laptop op school en thuis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Wat doe ik als ik op het school het draadloos netwerk niet kan bereiken?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bereik ik thuis het draadloos netwerk?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bereik ik op school de netwerkschijven?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meekijken op het beeldscherm van mijn leerlingen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op school printen?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thuis printen?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gebruik ik mijn laptop optimaal in combinatie met een digitaal schoolbord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Hoe sluit ik een videocamera aan op beamer en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digibord</w:t>
            </w:r>
            <w:proofErr w:type="spellEnd"/>
          </w:p>
          <w:p w:rsidR="00F96260" w:rsidRDefault="00F96260" w:rsidP="00EC0ED4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EC0ED4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Multimedia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 w:rsidRPr="00EC0ED4">
              <w:rPr>
                <w:rFonts w:ascii="SymbolMT" w:hAnsi="SymbolMT" w:cs="SymbolMT"/>
                <w:sz w:val="20"/>
                <w:szCs w:val="20"/>
              </w:rPr>
              <w:t>Werken met de flip</w:t>
            </w:r>
          </w:p>
          <w:p w:rsidR="00F96260" w:rsidRPr="00EC0ED4" w:rsidRDefault="00F96260" w:rsidP="00EC0ED4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lastRenderedPageBreak/>
              <w:t>kan omgaan met een tekstverwerker;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Schrijven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een goed document maken?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Ik wil graag een uitgebreide cursus Word volgen. Kan dat?</w:t>
            </w:r>
          </w:p>
          <w:p w:rsidR="00F96260" w:rsidRDefault="00F96260" w:rsidP="00EC0ED4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Ik wil graag samenwerken met anderen aan een document.</w:t>
            </w:r>
          </w:p>
          <w:p w:rsidR="00F96260" w:rsidRPr="00EC0ED4" w:rsidRDefault="00F96260" w:rsidP="00D66281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kan werken met een spreadsheetprogramma;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Ordenen en bewerken</w:t>
            </w:r>
          </w:p>
          <w:p w:rsidR="00F96260" w:rsidRDefault="00F96260" w:rsidP="00D6628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gegevens ordenen, rekenen met gegevens en grafieken maken</w:t>
            </w:r>
          </w:p>
          <w:p w:rsidR="00F96260" w:rsidRDefault="00F96260" w:rsidP="00D6628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Ik wil graag uitgebreid op Excel en de mogelijkheden ervan ingaan</w:t>
            </w:r>
          </w:p>
          <w:p w:rsidR="00F96260" w:rsidRDefault="00F96260" w:rsidP="00D6628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Kan ik ook samenwerken aan een spreadsheet?</w:t>
            </w:r>
          </w:p>
          <w:p w:rsidR="00F96260" w:rsidRPr="00D66281" w:rsidRDefault="00F96260" w:rsidP="00D66281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kan werken met presentatiesoftware;</w:t>
            </w:r>
          </w:p>
        </w:tc>
        <w:tc>
          <w:tcPr>
            <w:tcW w:w="1496" w:type="dxa"/>
          </w:tcPr>
          <w:p w:rsidR="00F96260" w:rsidRPr="00C5338D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338D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338D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Presenteren</w:t>
            </w:r>
          </w:p>
          <w:p w:rsidR="00F96260" w:rsidRDefault="00F96260" w:rsidP="00D66281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 w:rsidRPr="00D66281">
              <w:rPr>
                <w:rFonts w:ascii="SymbolMT" w:hAnsi="SymbolMT" w:cs="SymbolMT"/>
                <w:sz w:val="20"/>
                <w:szCs w:val="20"/>
              </w:rPr>
              <w:t>Hoe kan ik mijn presentatie verhelderen?</w:t>
            </w:r>
          </w:p>
          <w:p w:rsidR="00F96260" w:rsidRDefault="00F96260" w:rsidP="00D66281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Ik wil graag een uitgebreide cursus PowerPoint volgen</w:t>
            </w:r>
          </w:p>
          <w:p w:rsidR="00F96260" w:rsidRDefault="00F96260" w:rsidP="00D66281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maak ik een les voor het digitale schoolbord</w:t>
            </w:r>
          </w:p>
          <w:p w:rsidR="00F96260" w:rsidRPr="00D66281" w:rsidRDefault="00F96260" w:rsidP="00D66281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937A83">
              <w:rPr>
                <w:rFonts w:ascii="Arial" w:hAnsi="Arial" w:cs="Arial"/>
                <w:sz w:val="20"/>
                <w:szCs w:val="20"/>
              </w:rPr>
              <w:t xml:space="preserve"> weg kan vinden op het web (internet) en kan omgaan met digitale communicatiemiddelen (bijvoorbeeld mail en web 2.0 toepassingen als </w:t>
            </w:r>
            <w:proofErr w:type="spellStart"/>
            <w:r w:rsidRPr="00937A83">
              <w:rPr>
                <w:rFonts w:ascii="Arial" w:hAnsi="Arial" w:cs="Arial"/>
                <w:sz w:val="20"/>
                <w:szCs w:val="20"/>
              </w:rPr>
              <w:t>Wiki</w:t>
            </w:r>
            <w:proofErr w:type="spellEnd"/>
            <w:r w:rsidRPr="00937A83">
              <w:rPr>
                <w:rFonts w:ascii="Arial" w:hAnsi="Arial" w:cs="Arial"/>
                <w:sz w:val="20"/>
                <w:szCs w:val="20"/>
              </w:rPr>
              <w:t xml:space="preserve">, weblog, </w:t>
            </w:r>
            <w:proofErr w:type="spellStart"/>
            <w:r w:rsidRPr="00937A83">
              <w:rPr>
                <w:rFonts w:ascii="Arial" w:hAnsi="Arial" w:cs="Arial"/>
                <w:sz w:val="20"/>
                <w:szCs w:val="20"/>
              </w:rPr>
              <w:t>Googledocs</w:t>
            </w:r>
            <w:proofErr w:type="spellEnd"/>
            <w:r w:rsidRPr="00937A83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496" w:type="dxa"/>
          </w:tcPr>
          <w:p w:rsidR="00F96260" w:rsidRPr="00C5338D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338D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Schrijven</w:t>
            </w:r>
            <w:r>
              <w:rPr>
                <w:rFonts w:ascii="SymbolMT" w:hAnsi="SymbolMT" w:cs="SymbolMT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docs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)</w:t>
            </w:r>
          </w:p>
          <w:p w:rsidR="00F96260" w:rsidRDefault="00F96260" w:rsidP="00D6628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3 Ik wil graag samenwerken met anderen aan een document</w:t>
            </w:r>
          </w:p>
          <w:p w:rsidR="00F96260" w:rsidRDefault="00F96260" w:rsidP="00D6628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D6628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Ordenen en bewerken</w:t>
            </w:r>
            <w:r>
              <w:rPr>
                <w:rFonts w:ascii="SymbolMT" w:hAnsi="SymbolMT" w:cs="SymbolMT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docs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)</w:t>
            </w:r>
          </w:p>
          <w:p w:rsidR="00F96260" w:rsidRDefault="00F96260" w:rsidP="00C533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3 Kan ik ook samenwerken aan een spreadsheet?</w:t>
            </w:r>
          </w:p>
          <w:p w:rsidR="00F96260" w:rsidRDefault="00F96260" w:rsidP="00C533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Pr="00C5338D" w:rsidRDefault="00F96260" w:rsidP="00C5338D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Samenwerken en communiceren</w:t>
            </w:r>
          </w:p>
          <w:p w:rsidR="00F96260" w:rsidRDefault="00F96260" w:rsidP="00C533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1 Hoe stel ik zelf een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enquete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op en beoordeel de resultaten?</w:t>
            </w:r>
          </w:p>
          <w:p w:rsidR="00F96260" w:rsidRDefault="00F96260" w:rsidP="00C533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2 Hoe kan ik een samenwerkingsomgeving inrichten voor mijn cursisten?</w:t>
            </w:r>
          </w:p>
          <w:p w:rsidR="00F96260" w:rsidRDefault="00F96260" w:rsidP="00C533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4 Hoe organiseer ik het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emailen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met mijn leerlingen</w:t>
            </w:r>
          </w:p>
          <w:p w:rsidR="00F96260" w:rsidRDefault="00F96260" w:rsidP="00C533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5 Hoe maak je je eigen blog?</w:t>
            </w:r>
          </w:p>
          <w:p w:rsidR="00F96260" w:rsidRPr="00C5338D" w:rsidRDefault="00F96260" w:rsidP="00570EF8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lastRenderedPageBreak/>
              <w:t>foto’s, video’s en audio digitaal kan maken en bewerken;</w:t>
            </w:r>
          </w:p>
        </w:tc>
        <w:tc>
          <w:tcPr>
            <w:tcW w:w="1496" w:type="dxa"/>
          </w:tcPr>
          <w:p w:rsidR="00F96260" w:rsidRPr="00570EF8" w:rsidRDefault="00F96260" w:rsidP="00570EF8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570EF8" w:rsidRDefault="00F96260" w:rsidP="00570EF8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570EF8" w:rsidRDefault="00F96260" w:rsidP="00570EF8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  <w:r w:rsidRPr="00570EF8">
              <w:rPr>
                <w:rFonts w:ascii="SymbolMT" w:hAnsi="SymbolMT" w:cs="SymbolMT"/>
                <w:b/>
                <w:sz w:val="20"/>
                <w:szCs w:val="20"/>
              </w:rPr>
              <w:t>Multimedia</w:t>
            </w:r>
          </w:p>
          <w:p w:rsidR="00F96260" w:rsidRPr="00570EF8" w:rsidRDefault="00F96260" w:rsidP="00570EF8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Zwaar"/>
                <w:rFonts w:ascii="Verdana" w:hAnsi="Verdana"/>
                <w:bCs w:val="0"/>
                <w:color w:val="000000"/>
                <w:sz w:val="20"/>
                <w:szCs w:val="20"/>
              </w:rPr>
            </w:pPr>
            <w:r w:rsidRPr="00570EF8">
              <w:rPr>
                <w:rStyle w:val="Zwaar"/>
                <w:rFonts w:ascii="Arial" w:hAnsi="Arial" w:cs="Arial"/>
                <w:b w:val="0"/>
                <w:color w:val="000000"/>
                <w:sz w:val="20"/>
                <w:szCs w:val="20"/>
              </w:rPr>
              <w:t>Multimedia: Hoe kan ik gebruik maken van de multimedia vaardigheden/interesse van de leerlingen?</w:t>
            </w:r>
          </w:p>
          <w:p w:rsidR="00F96260" w:rsidRPr="00570EF8" w:rsidRDefault="00F96260" w:rsidP="00570EF8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Zwaar"/>
                <w:rFonts w:ascii="Verdana" w:hAnsi="Verdana"/>
                <w:bCs w:val="0"/>
                <w:color w:val="00000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z w:val="20"/>
                <w:szCs w:val="20"/>
              </w:rPr>
              <w:t>Hoe kan ik afbeeldingen bewerken</w:t>
            </w:r>
          </w:p>
          <w:p w:rsidR="00F96260" w:rsidRPr="00570EF8" w:rsidRDefault="00F96260" w:rsidP="00570EF8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Zwaar"/>
                <w:rFonts w:ascii="Verdana" w:hAnsi="Verdana"/>
                <w:bCs w:val="0"/>
                <w:color w:val="00000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z w:val="20"/>
                <w:szCs w:val="20"/>
              </w:rPr>
              <w:t>Hoe kan ik een schermafbeelding of schermfilmpje opnemen</w:t>
            </w:r>
          </w:p>
          <w:p w:rsidR="00F96260" w:rsidRPr="00570EF8" w:rsidRDefault="00F96260" w:rsidP="00570EF8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Zwaar"/>
                <w:rFonts w:ascii="Verdana" w:hAnsi="Verdana"/>
                <w:bCs w:val="0"/>
                <w:color w:val="00000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z w:val="20"/>
                <w:szCs w:val="20"/>
              </w:rPr>
              <w:t>Hoe voeg ik multimediabestanden toe aan mijn PowerPoint presentatie</w:t>
            </w:r>
          </w:p>
          <w:p w:rsidR="00F96260" w:rsidRPr="00570EF8" w:rsidRDefault="00F96260" w:rsidP="00570EF8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Style w:val="Zwaar"/>
                <w:rFonts w:ascii="Verdana" w:hAnsi="Verdana"/>
                <w:bCs w:val="0"/>
                <w:color w:val="00000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z w:val="20"/>
                <w:szCs w:val="20"/>
              </w:rPr>
              <w:t>Hoe kan ik multimedia gebruiken om mijn leerlingen vaardigheden aan te leren?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Pr="00937A83">
              <w:rPr>
                <w:rFonts w:ascii="Arial" w:hAnsi="Arial" w:cs="Arial"/>
                <w:sz w:val="20"/>
                <w:szCs w:val="20"/>
              </w:rPr>
              <w:t xml:space="preserve">kan werken met de elektronische leeromgeving, (leerling gerelateerde) administratieve systemen, (educatieve) software, portfoliosoftware, </w:t>
            </w:r>
            <w:proofErr w:type="spellStart"/>
            <w:r w:rsidRPr="00937A83">
              <w:rPr>
                <w:rFonts w:ascii="Arial" w:hAnsi="Arial" w:cs="Arial"/>
                <w:sz w:val="20"/>
                <w:szCs w:val="20"/>
              </w:rPr>
              <w:t>toetsservicesystemen</w:t>
            </w:r>
            <w:proofErr w:type="spellEnd"/>
            <w:r w:rsidRPr="00937A83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Zie ‘</w:t>
            </w:r>
            <w:proofErr w:type="spellStart"/>
            <w:r>
              <w:rPr>
                <w:rFonts w:ascii="SymbolMT" w:hAnsi="SymbolMT" w:cs="SymbolMT"/>
                <w:i/>
                <w:sz w:val="20"/>
                <w:szCs w:val="20"/>
              </w:rPr>
              <w:t>Teletop</w:t>
            </w:r>
            <w:proofErr w:type="spellEnd"/>
            <w:r>
              <w:rPr>
                <w:rFonts w:ascii="SymbolMT" w:hAnsi="SymbolMT" w:cs="SymbolMT"/>
                <w:i/>
                <w:sz w:val="20"/>
                <w:szCs w:val="20"/>
              </w:rPr>
              <w:t xml:space="preserve"> handleidingen voor het personeel’ voor de volledige handleiding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Samenwerken en communiceren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Hoe stel ik zelf een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enquete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op en beoordeel de resultaten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een samenwerkingsomgeving inrichten voor mijn leerlingen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een discussieforum inzetten?</w:t>
            </w:r>
          </w:p>
          <w:p w:rsidR="00F96260" w:rsidRDefault="00F96260" w:rsidP="00B32CD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5 Hoe organiseer ik het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emailen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met mijn leerlingen?</w:t>
            </w:r>
          </w:p>
          <w:p w:rsidR="00F96260" w:rsidRDefault="00F96260" w:rsidP="00B32CD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B32CD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Begeleiden en evalueren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mijn leerlingen feedback geven?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houd ik gegevens van leerlingen bij in SOM?</w:t>
            </w:r>
          </w:p>
          <w:p w:rsidR="00F96260" w:rsidRDefault="00F96260" w:rsidP="00B32CD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B32CD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Toetsen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diagnostisch toetsen in de klas?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maak ik van mijn schriftelijke toets een digitale toets?</w:t>
            </w:r>
          </w:p>
          <w:p w:rsidR="00F96260" w:rsidRPr="00B32CDE" w:rsidRDefault="00F96260" w:rsidP="00B32CDE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Hoe beoordeel ik prestaties in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Teletop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937A83" w:rsidRDefault="00F96260" w:rsidP="00937A83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37A83">
              <w:rPr>
                <w:rFonts w:ascii="Arial" w:hAnsi="Arial" w:cs="Arial"/>
                <w:sz w:val="20"/>
                <w:szCs w:val="20"/>
              </w:rPr>
              <w:t>kan werken met een arrangeertool voor digitaal leermateriaal.</w:t>
            </w:r>
          </w:p>
        </w:tc>
        <w:tc>
          <w:tcPr>
            <w:tcW w:w="1496" w:type="dxa"/>
          </w:tcPr>
          <w:p w:rsidR="00F96260" w:rsidRPr="00B32CDE" w:rsidRDefault="00F96260" w:rsidP="00C56BD9">
            <w:pPr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B32CDE" w:rsidRDefault="00F96260" w:rsidP="00C56BD9">
            <w:pPr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B32CDE" w:rsidRDefault="00F96260" w:rsidP="00C56BD9">
            <w:pPr>
              <w:rPr>
                <w:rFonts w:ascii="SymbolMT" w:hAnsi="SymbolMT" w:cs="SymbolMT"/>
                <w:b/>
                <w:sz w:val="20"/>
                <w:szCs w:val="20"/>
              </w:rPr>
            </w:pPr>
            <w:r w:rsidRPr="00B32CDE">
              <w:rPr>
                <w:rFonts w:ascii="SymbolMT" w:hAnsi="SymbolMT" w:cs="SymbolMT"/>
                <w:b/>
                <w:sz w:val="20"/>
                <w:szCs w:val="20"/>
              </w:rPr>
              <w:t>Arrangeren en ontwikkelen</w:t>
            </w:r>
          </w:p>
          <w:p w:rsidR="00F96260" w:rsidRPr="00B32CDE" w:rsidRDefault="00F96260" w:rsidP="00B32CDE">
            <w:pPr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2 Hoe arrangeer ik losse leermaterialen?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2. Informatievaardigheden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lastRenderedPageBreak/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1B4CE9" w:rsidRDefault="00F96260" w:rsidP="001B4CE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4CE9">
              <w:rPr>
                <w:rFonts w:ascii="Arial" w:hAnsi="Arial" w:cs="Arial"/>
                <w:sz w:val="20"/>
                <w:szCs w:val="20"/>
              </w:rPr>
              <w:t>voor leerlingen geschikte en betrouwbare digitale leerbronnen kan selecteren, passend bij hun leeftijd, sociaal-emotionele en morele ontwikkeling;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Individueel werken</w:t>
            </w:r>
          </w:p>
          <w:p w:rsidR="00F96260" w:rsidRDefault="00F96260" w:rsidP="00A572FB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Waar vind ik educatieve programma’s waarmee mijn leerlingen kunnen werken</w:t>
            </w:r>
          </w:p>
          <w:p w:rsidR="00F96260" w:rsidRDefault="00F96260" w:rsidP="00A572FB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A572FB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Arrangeren en ontwikkelen</w:t>
            </w:r>
          </w:p>
          <w:p w:rsidR="00F96260" w:rsidRPr="00A572FB" w:rsidRDefault="00F96260" w:rsidP="00A572FB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Waar vind ik informatie voor mijn lessen?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1B4CE9" w:rsidRDefault="00F96260" w:rsidP="001B4CE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4CE9">
              <w:rPr>
                <w:rFonts w:ascii="Arial" w:hAnsi="Arial" w:cs="Arial"/>
                <w:sz w:val="20"/>
                <w:szCs w:val="20"/>
              </w:rPr>
              <w:t xml:space="preserve">sites kan beoordelen op betrouwbaarheid en authenticiteit en het belang hiervan kan overbrengen op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1B4CE9">
              <w:rPr>
                <w:rFonts w:ascii="Arial" w:hAnsi="Arial" w:cs="Arial"/>
                <w:sz w:val="20"/>
                <w:szCs w:val="20"/>
              </w:rPr>
              <w:t xml:space="preserve"> leerlingen;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Informatievaardigheden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2 Hoe beoordeel ik gevonden informatie?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1B4CE9" w:rsidRDefault="00F96260" w:rsidP="001B4CE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B4CE9">
              <w:rPr>
                <w:rFonts w:ascii="Arial" w:hAnsi="Arial" w:cs="Arial"/>
                <w:sz w:val="20"/>
                <w:szCs w:val="20"/>
              </w:rPr>
              <w:t>eerlingen kan leren om informatie doelmatig en doeltreffend te zoeken en te vinden;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Informatievaardigheden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4 Hoe maak ik of maken mijn cursisten goed gebruik van Google?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1 Hoe voorkom ik dat mijn leerlingen alleen maar knippen en plakken en niks leren?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1B4CE9" w:rsidRDefault="00F96260" w:rsidP="001B4CE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4CE9">
              <w:rPr>
                <w:rFonts w:ascii="Arial" w:hAnsi="Arial" w:cs="Arial"/>
                <w:sz w:val="20"/>
                <w:szCs w:val="20"/>
              </w:rPr>
              <w:t>leerlingen kan wapenen tegen de risico's van internetgebruik</w:t>
            </w:r>
          </w:p>
        </w:tc>
        <w:tc>
          <w:tcPr>
            <w:tcW w:w="1496" w:type="dxa"/>
          </w:tcPr>
          <w:p w:rsidR="00F96260" w:rsidRDefault="00F96260" w:rsidP="00A572FB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A572FB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A572FB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Informatievaardigheden</w:t>
            </w:r>
          </w:p>
          <w:p w:rsidR="00F96260" w:rsidRPr="00C56BD9" w:rsidRDefault="00F96260" w:rsidP="00A572FB">
            <w:pPr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5 Hoe kan ik mijn leerlingen wapenen tegen de risico’s van internetgebruik?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sz w:val="20"/>
                <w:szCs w:val="20"/>
              </w:rPr>
              <w:t>3. Algemene didactiek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de benodigde hard- en software organiseert, rekening houdend met de procedures binnen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de school;</w:t>
            </w:r>
          </w:p>
        </w:tc>
        <w:tc>
          <w:tcPr>
            <w:tcW w:w="1496" w:type="dxa"/>
          </w:tcPr>
          <w:p w:rsidR="00F96260" w:rsidRPr="00D032AC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D032AC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D032AC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voor aanvang van een les de benodigde ICT middelen op juiste werking getest heeft;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bij storingen op de computer zodanig kan handelen dat de les er zo min mogelijk door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wordt verstoord;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574404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de regels kent die gelden voor computergebruik op school, samen met collega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C820B7">
              <w:rPr>
                <w:rFonts w:ascii="Arial" w:hAnsi="Arial" w:cs="Arial"/>
                <w:sz w:val="20"/>
                <w:szCs w:val="20"/>
              </w:rPr>
              <w:t>s ICT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gedragscodes ontwikkelt en deze kan uit dragen richting leerlingen.</w:t>
            </w:r>
          </w:p>
        </w:tc>
        <w:tc>
          <w:tcPr>
            <w:tcW w:w="1496" w:type="dxa"/>
            <w:shd w:val="clear" w:color="auto" w:fill="auto"/>
          </w:tcPr>
          <w:p w:rsidR="00F96260" w:rsidRDefault="00F96260" w:rsidP="00D032AC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F96260" w:rsidRDefault="00F96260" w:rsidP="00D032AC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00"/>
          </w:tcPr>
          <w:p w:rsidR="00F96260" w:rsidRDefault="00F96260" w:rsidP="00D032AC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 xml:space="preserve">Opstellen protocol voor video’s </w:t>
            </w:r>
          </w:p>
          <w:p w:rsidR="00F96260" w:rsidRPr="00C56BD9" w:rsidRDefault="00F96260" w:rsidP="00D032AC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 xml:space="preserve">Opstellen protocol voor </w:t>
            </w:r>
            <w:proofErr w:type="spellStart"/>
            <w:r>
              <w:rPr>
                <w:rFonts w:ascii="SymbolMT" w:hAnsi="SymbolMT" w:cs="SymbolMT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SymbolMT" w:hAnsi="SymbolMT" w:cs="SymbolMT"/>
                <w:i/>
                <w:sz w:val="20"/>
                <w:szCs w:val="20"/>
              </w:rPr>
              <w:t xml:space="preserve"> media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20B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Indicatoren didactiek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ICT middelen in verschillende, daarvoor geschikte, onderwijssituaties/-activiteiten 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gebruiken en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 keus kan beredeneren;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in staat is om met behulp van de -onder instrumentele vaardigheden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 genoemde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softwarepakketten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 lessen digitaal voor te bereiden;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digitale leermiddelen kan inzetten om leerlingen te motiveren en stimuleren;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rekening houdt met verschillen in niveau, interesse, leerstijl en werktempo van leerlingen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bij het geven van opdrachten.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pStyle w:val="Lijstalinea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Presenteren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een digitale presentatie die voldoet aan de eisen van een goede digitale presentatie, 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maken en gebruiken;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Presenteren</w:t>
            </w:r>
          </w:p>
          <w:p w:rsidR="00F96260" w:rsidRDefault="00F96260" w:rsidP="004E468D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mijn presentatie verhelderen?</w:t>
            </w:r>
          </w:p>
          <w:p w:rsidR="00F96260" w:rsidRDefault="00F96260" w:rsidP="004E468D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Ik wil graag een uitgebreide cursus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Powerpoint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. Kan dat?</w:t>
            </w:r>
          </w:p>
          <w:p w:rsidR="00F96260" w:rsidRPr="004E468D" w:rsidRDefault="00F96260" w:rsidP="004E468D">
            <w:pPr>
              <w:autoSpaceDE w:val="0"/>
              <w:autoSpaceDN w:val="0"/>
              <w:adjustRightInd w:val="0"/>
              <w:ind w:left="36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een digitaal schoolbord kan gebruiken bij diverse didactische werkvormen.</w:t>
            </w:r>
          </w:p>
        </w:tc>
        <w:tc>
          <w:tcPr>
            <w:tcW w:w="1496" w:type="dxa"/>
          </w:tcPr>
          <w:p w:rsidR="00F96260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Presenteren</w:t>
            </w:r>
          </w:p>
          <w:p w:rsidR="00F96260" w:rsidRPr="004E468D" w:rsidRDefault="00F96260" w:rsidP="004E468D">
            <w:pPr>
              <w:pStyle w:val="Lijstalinea"/>
              <w:numPr>
                <w:ilvl w:val="0"/>
                <w:numId w:val="19"/>
              </w:numPr>
              <w:rPr>
                <w:rFonts w:ascii="SymbolMT" w:hAnsi="SymbolMT" w:cs="SymbolMT"/>
                <w:sz w:val="20"/>
                <w:szCs w:val="20"/>
              </w:rPr>
            </w:pPr>
            <w:r w:rsidRPr="004E468D">
              <w:rPr>
                <w:rFonts w:ascii="SymbolMT" w:hAnsi="SymbolMT" w:cs="SymbolMT"/>
                <w:sz w:val="20"/>
                <w:szCs w:val="20"/>
              </w:rPr>
              <w:t xml:space="preserve"> Hoe maak ik een les voor het digitale schoolbord?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3.2 Samenwerken en communiceren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574404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 leerlingen de regels van verantwoorde elektronische communicatie – één op één en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groepen - kan bijbrengen;</w:t>
            </w:r>
          </w:p>
        </w:tc>
        <w:tc>
          <w:tcPr>
            <w:tcW w:w="1496" w:type="dxa"/>
            <w:shd w:val="clear" w:color="auto" w:fill="auto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00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Samenwerken en communiceren</w:t>
            </w:r>
          </w:p>
          <w:p w:rsidR="00F96260" w:rsidRPr="00510B61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Regels op het internet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met leerlingen een (a)synchrone online discussie/debat/chat kan organiseren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modereren;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Samenwerken en communiceren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3 Hoe kan ik een discussieforum inzetten?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4 Hoe zorg je ervoor dat iedereen een bijdrage levert en hoe </w:t>
            </w:r>
            <w:r>
              <w:rPr>
                <w:rFonts w:ascii="SymbolMT" w:hAnsi="SymbolMT" w:cs="SymbolMT"/>
                <w:sz w:val="20"/>
                <w:szCs w:val="20"/>
              </w:rPr>
              <w:lastRenderedPageBreak/>
              <w:t>voorkom je ‘meelift’- gedrag?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lastRenderedPageBreak/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kan omgaan met diverse (a)synchrone manieren om een expert op afstand in te zetten.</w:t>
            </w:r>
          </w:p>
        </w:tc>
        <w:tc>
          <w:tcPr>
            <w:tcW w:w="1496" w:type="dxa"/>
          </w:tcPr>
          <w:p w:rsidR="00F96260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Begeleiden en evalueren</w:t>
            </w:r>
          </w:p>
          <w:p w:rsidR="00F96260" w:rsidRPr="00C56BD9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3 Hoe begeleid ik de leerling buiten schooltijd?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diverse manieren kent om op afstand samen te werken aan producten (bijvoorbeeld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elektronische leeromgeving,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Wiki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Googledocs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496" w:type="dxa"/>
          </w:tcPr>
          <w:p w:rsidR="00F96260" w:rsidRPr="00C5338D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338D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Schrijven</w:t>
            </w:r>
            <w:r>
              <w:rPr>
                <w:rFonts w:ascii="SymbolMT" w:hAnsi="SymbolMT" w:cs="SymbolMT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docs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)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3 Ik wil graag samenwerken met anderen aan een document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Ordenen en bewerken</w:t>
            </w:r>
            <w:r>
              <w:rPr>
                <w:rFonts w:ascii="SymbolMT" w:hAnsi="SymbolMT" w:cs="SymbolMT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docs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)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3 Kan ik ook samenwerken aan een spreadsheet?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Pr="00C5338D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Samenwerken en communiceren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1 Hoe stel ik zelf een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enquete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op en beoordeel de resultaten?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2 Hoe kan ik een samenwerkingsomgeving inrichten voor mijn cursisten?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574404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peer feedback kan organiseren in een digitale omgeving;</w:t>
            </w: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00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574404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op afstand een samenwerkingsproces tussen leerlingen kan monitoren.</w:t>
            </w: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00"/>
          </w:tcPr>
          <w:p w:rsidR="00F96260" w:rsidRPr="00C56BD9" w:rsidRDefault="00F96260" w:rsidP="00C56BD9">
            <w:pPr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574404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in staat is om actief deel te nemen aan een digitale Community of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CoP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00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digitaal kan samenwerken aan een document en bekend is met de voor- en nadelen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hiervan (bijvoorbeeld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Wiki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Googledocs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496" w:type="dxa"/>
          </w:tcPr>
          <w:p w:rsidR="00F96260" w:rsidRPr="00C5338D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338D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Schrijven</w:t>
            </w:r>
            <w:r>
              <w:rPr>
                <w:rFonts w:ascii="SymbolMT" w:hAnsi="SymbolMT" w:cs="SymbolMT"/>
                <w:sz w:val="20"/>
                <w:szCs w:val="20"/>
              </w:rPr>
              <w:t xml:space="preserve"> (google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docs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)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3 Ik wil graag samenwerken met anderen aan een document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Pr="00C5338D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  <w:r w:rsidRPr="00C5338D">
              <w:rPr>
                <w:rFonts w:ascii="SymbolMT" w:hAnsi="SymbolMT" w:cs="SymbolMT"/>
                <w:b/>
                <w:sz w:val="20"/>
                <w:szCs w:val="20"/>
              </w:rPr>
              <w:t>Samenwerken en communiceren</w:t>
            </w:r>
          </w:p>
          <w:p w:rsidR="00F96260" w:rsidRDefault="00F96260" w:rsidP="00510B61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2 Hoe kan ik een samenwerkingsomgeving inrichten voor mijn cursisten?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sz w:val="20"/>
                <w:szCs w:val="20"/>
              </w:rPr>
              <w:t>3.3 ondersteunen individueel werken van de leerling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(educatieve) programma’s kent en gebruikt voor individueel werken;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Individueel werken</w:t>
            </w:r>
          </w:p>
          <w:p w:rsidR="00F96260" w:rsidRDefault="00F96260" w:rsidP="004E468D">
            <w:pPr>
              <w:pStyle w:val="Lijstaline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Waar vind ik educatieve programma’s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waarmij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mijn leerlingen zelfstandig kunnen werken voor mijn vakgebied?</w:t>
            </w:r>
          </w:p>
          <w:p w:rsidR="00F96260" w:rsidRPr="004E468D" w:rsidRDefault="00F96260" w:rsidP="004E468D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lastRenderedPageBreak/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een elektronische leeromgeving kan inzetten om leerlingen te ondersteunen bij het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zelfstandig leren, zo nodig tijd- en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plaatsonafhankelijk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6" w:type="dxa"/>
          </w:tcPr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Zie ‘</w:t>
            </w:r>
            <w:proofErr w:type="spellStart"/>
            <w:r>
              <w:rPr>
                <w:rFonts w:ascii="SymbolMT" w:hAnsi="SymbolMT" w:cs="SymbolMT"/>
                <w:i/>
                <w:sz w:val="20"/>
                <w:szCs w:val="20"/>
              </w:rPr>
              <w:t>Teletop</w:t>
            </w:r>
            <w:proofErr w:type="spellEnd"/>
            <w:r>
              <w:rPr>
                <w:rFonts w:ascii="SymbolMT" w:hAnsi="SymbolMT" w:cs="SymbolMT"/>
                <w:i/>
                <w:sz w:val="20"/>
                <w:szCs w:val="20"/>
              </w:rPr>
              <w:t xml:space="preserve"> handleidingen voor het personeel’ voor de volledige handleiding</w:t>
            </w:r>
          </w:p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Samenwerken en communiceren</w:t>
            </w:r>
          </w:p>
          <w:p w:rsidR="00F96260" w:rsidRDefault="00F96260" w:rsidP="004E468D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Hoe stel ik zelf een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enquete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op en beoordeel de resultaten</w:t>
            </w:r>
          </w:p>
          <w:p w:rsidR="00F96260" w:rsidRDefault="00F96260" w:rsidP="004E468D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een samenwerkingsomgeving inrichten voor mijn leerlingen</w:t>
            </w:r>
          </w:p>
          <w:p w:rsidR="00F96260" w:rsidRDefault="00F96260" w:rsidP="004E468D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een discussieforum inzetten?</w:t>
            </w:r>
          </w:p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5 Hoe organiseer ik het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emailen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 xml:space="preserve"> met mijn leerlingen?</w:t>
            </w:r>
          </w:p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  <w:p w:rsidR="00F96260" w:rsidRDefault="00F96260" w:rsidP="004E468D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Begeleiden en evalueren</w:t>
            </w:r>
          </w:p>
          <w:p w:rsidR="00F96260" w:rsidRDefault="00F96260" w:rsidP="004E468D">
            <w:pPr>
              <w:pStyle w:val="Lijstaline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mijn leerlingen feedback geven?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sz w:val="20"/>
                <w:szCs w:val="20"/>
              </w:rPr>
              <w:t>3.4 Begeleiden en evalueren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de regels kent die gelden voor computergebruik op school en deze uitdraagt richting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leerlingen;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Protocol video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Protocol sociale media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Protocol </w:t>
            </w:r>
            <w:proofErr w:type="spellStart"/>
            <w:r>
              <w:rPr>
                <w:rFonts w:ascii="SymbolMT" w:hAnsi="SymbolMT" w:cs="SymbolMT"/>
                <w:sz w:val="20"/>
                <w:szCs w:val="20"/>
              </w:rPr>
              <w:t>elo</w:t>
            </w:r>
            <w:proofErr w:type="spellEnd"/>
            <w:r>
              <w:rPr>
                <w:rFonts w:ascii="SymbolMT" w:hAnsi="SymbolMT" w:cs="SymbolMT"/>
                <w:sz w:val="20"/>
                <w:szCs w:val="20"/>
              </w:rPr>
              <w:t>-gebruik</w:t>
            </w:r>
          </w:p>
          <w:p w:rsidR="00F96260" w:rsidRPr="00A84DB6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>Protocol pc-gebruik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de juiste instructies aan een leerling kan geven om leerlingen in staat te stellen in 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digitale leeromgeving hun leerproces zichtbaar te maken;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 leerlingen kan begeleiden bij het gebruik van internet zodat leerlingen in staat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Pr="00C820B7">
              <w:rPr>
                <w:rFonts w:ascii="Arial" w:hAnsi="Arial" w:cs="Arial"/>
                <w:sz w:val="20"/>
                <w:szCs w:val="20"/>
              </w:rPr>
              <w:t>relevante informatie te vinden en te beoordelen op kwaliteit en betrouwbaarheid;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Informatievaardigheden</w:t>
            </w:r>
          </w:p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2 Hoe beoordeel ik gevonden informatie op internet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4 Hoe maak ik of maken mij leerlingen goed gebruik van Google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leerlingen kan begeleiden bij het onderzoek doen naar en analyseren van onderwerpen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met behulp van een digitale leeromgeving;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ICT kan gebruiken om metacognitie tot stand te brengen en het leren van elkaar 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stimuleren, </w:t>
            </w:r>
            <w:r w:rsidRPr="00C820B7">
              <w:rPr>
                <w:rFonts w:ascii="Arial" w:hAnsi="Arial" w:cs="Arial"/>
                <w:sz w:val="20"/>
                <w:szCs w:val="20"/>
              </w:rPr>
              <w:lastRenderedPageBreak/>
              <w:t>bijvoorbeeld in een digitaal portfolio of een weblog;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lastRenderedPageBreak/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de activiteiten, vorderingen en resultaten van alle leerlingen digitaal kan volgen;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feedback kan geven in een digitale omgeving;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fraude en plagiaat digitaal kan opsporen en voorkomen;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4E468D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i/>
                <w:sz w:val="20"/>
                <w:szCs w:val="20"/>
              </w:rPr>
            </w:pPr>
            <w:r>
              <w:rPr>
                <w:rFonts w:ascii="SymbolMT" w:hAnsi="SymbolMT" w:cs="SymbolMT"/>
                <w:i/>
                <w:sz w:val="20"/>
                <w:szCs w:val="20"/>
              </w:rPr>
              <w:t xml:space="preserve">Hoe werkt plagiaatcontrole in </w:t>
            </w:r>
            <w:proofErr w:type="spellStart"/>
            <w:r>
              <w:rPr>
                <w:rFonts w:ascii="SymbolMT" w:hAnsi="SymbolMT" w:cs="SymbolMT"/>
                <w:i/>
                <w:sz w:val="20"/>
                <w:szCs w:val="20"/>
              </w:rPr>
              <w:t>Teletop</w:t>
            </w:r>
            <w:proofErr w:type="spellEnd"/>
            <w:r>
              <w:rPr>
                <w:rFonts w:ascii="SymbolMT" w:hAnsi="SymbolMT" w:cs="SymbolMT"/>
                <w:i/>
                <w:sz w:val="20"/>
                <w:szCs w:val="20"/>
              </w:rPr>
              <w:t>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leerlingen die bij bepaalde onderdelen extra tijd of oefening nodig hebben remediërende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programma’s kan aanbieden.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56BD9" w:rsidTr="00F96260">
        <w:tc>
          <w:tcPr>
            <w:tcW w:w="5009" w:type="dxa"/>
            <w:shd w:val="clear" w:color="auto" w:fill="DBE5F1" w:themeFill="accent1" w:themeFillTint="33"/>
          </w:tcPr>
          <w:p w:rsidR="00F96260" w:rsidRPr="00C56BD9" w:rsidRDefault="00F96260" w:rsidP="001F05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BD9">
              <w:rPr>
                <w:rFonts w:ascii="Arial" w:hAnsi="Arial" w:cs="Arial"/>
                <w:b/>
                <w:i/>
                <w:sz w:val="20"/>
                <w:szCs w:val="20"/>
              </w:rPr>
              <w:t>3.5 Toetsen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op de hoogte is van de mogelijkheden van digitale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toetsprogramma's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toetsservicesystemen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binnen een ELO of als zelfstandige applicatie;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Toetsen</w:t>
            </w:r>
          </w:p>
          <w:p w:rsidR="00F96260" w:rsidRDefault="00F96260" w:rsidP="00492083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diagnostisch toetsen in de klas?</w:t>
            </w:r>
          </w:p>
          <w:p w:rsidR="00F96260" w:rsidRPr="00492083" w:rsidRDefault="00F96260" w:rsidP="00492083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maak ik van mijn schriftelijke toets een digitale toets?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de voor- en nadelen kent van digitaal toetsen;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elektronische toetsen kan inzetten en kan motiveren waarom een keuze gemaakt wordt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voor een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zelfbeoordelende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-, voorwaardelijke-, voortgangs-, diagnostische-, instap- en/of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beoordelende toets;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kan beoordelen welke domeinen/onderwerpen geschikt </w:t>
            </w:r>
            <w:r>
              <w:rPr>
                <w:rFonts w:ascii="Arial" w:hAnsi="Arial" w:cs="Arial"/>
                <w:sz w:val="20"/>
                <w:szCs w:val="20"/>
              </w:rPr>
              <w:t>zijn/haar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 om digitaal te toetsen;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verschillende typen gesloten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toetsvragen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 kan maken (multiple-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choice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, multiple-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answer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ja/nee, rangorde, matching, point &amp; click,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fill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 in the blanks, numeriek);</w:t>
            </w:r>
          </w:p>
        </w:tc>
        <w:tc>
          <w:tcPr>
            <w:tcW w:w="1496" w:type="dxa"/>
          </w:tcPr>
          <w:p w:rsidR="00F96260" w:rsidRDefault="00F96260" w:rsidP="00492083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492083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492083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Toetsen</w:t>
            </w:r>
          </w:p>
          <w:p w:rsidR="00F96260" w:rsidRDefault="00F96260" w:rsidP="00492083">
            <w:pPr>
              <w:pStyle w:val="Lijstaline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kan ik diagnostisch toetsen in de klas?</w:t>
            </w:r>
          </w:p>
          <w:p w:rsidR="00F96260" w:rsidRPr="00C56BD9" w:rsidRDefault="00F96260" w:rsidP="00492083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maak ik van mijn schriftelijke toets een digitale toets?</w:t>
            </w: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een digitale toets kan organiseren (rondom afname, organisatie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toetsmoment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, informatie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leerlingen, capaciteit, back-up).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6260" w:rsidRPr="00FD3701" w:rsidTr="00F96260">
        <w:tc>
          <w:tcPr>
            <w:tcW w:w="5009" w:type="dxa"/>
            <w:shd w:val="clear" w:color="auto" w:fill="DBE5F1" w:themeFill="accent1" w:themeFillTint="33"/>
          </w:tcPr>
          <w:p w:rsidR="00F96260" w:rsidRPr="00FD3701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D37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4. Arrangeren en ontwikkelen</w:t>
            </w: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FD3701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BE5F1" w:themeFill="accent1" w:themeFillTint="33"/>
          </w:tcPr>
          <w:p w:rsidR="00F96260" w:rsidRPr="00FD3701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DBE5F1" w:themeFill="accent1" w:themeFillTint="33"/>
          </w:tcPr>
          <w:p w:rsidR="00F96260" w:rsidRPr="00FD3701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Arial" w:hAnsi="Arial" w:cs="Arial"/>
                <w:sz w:val="20"/>
                <w:szCs w:val="20"/>
              </w:rPr>
              <w:t>De docent toont aan dat hij:</w:t>
            </w: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gebruik maakt van diverse vindplaatsen van digitaal </w:t>
            </w:r>
            <w:r w:rsidRPr="00C820B7">
              <w:rPr>
                <w:rFonts w:ascii="Arial" w:hAnsi="Arial" w:cs="Arial"/>
                <w:sz w:val="20"/>
                <w:szCs w:val="20"/>
              </w:rPr>
              <w:lastRenderedPageBreak/>
              <w:t>leermateriaal en in staat is om hieruit</w:t>
            </w:r>
            <w:r>
              <w:rPr>
                <w:rFonts w:ascii="Arial" w:hAnsi="Arial" w:cs="Arial"/>
                <w:sz w:val="20"/>
                <w:szCs w:val="20"/>
              </w:rPr>
              <w:t xml:space="preserve"> zijn/haar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 eigen (digitale, interactieve) leereenheid te arrangeren;</w:t>
            </w: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F96260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  <w:r>
              <w:rPr>
                <w:rFonts w:ascii="SymbolMT" w:hAnsi="SymbolMT" w:cs="SymbolMT"/>
                <w:b/>
                <w:sz w:val="20"/>
                <w:szCs w:val="20"/>
              </w:rPr>
              <w:t>Arrangeren en ontwikkelen</w:t>
            </w:r>
          </w:p>
          <w:p w:rsidR="00F96260" w:rsidRDefault="00F96260" w:rsidP="00B32CDE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lastRenderedPageBreak/>
              <w:t>Waar vind ik informatie voor mijn lessen?</w:t>
            </w:r>
          </w:p>
          <w:p w:rsidR="00F96260" w:rsidRPr="00B32CDE" w:rsidRDefault="00F96260" w:rsidP="00B32CDE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>Hoe arrangeer ik losse leermaterialen?</w:t>
            </w:r>
          </w:p>
        </w:tc>
      </w:tr>
      <w:tr w:rsidR="00F96260" w:rsidRPr="00C820B7" w:rsidTr="00574404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lastRenderedPageBreak/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leermateriaal ontwikkelt voor een digitale omgeving waarbij rekening gehouden wordt met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verschillen in niveau, interesse en tempo en wijze van leren en ontwikkelprincipes voor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>digitaal leermateriaal;</w:t>
            </w: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00"/>
          </w:tcPr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  <w:tr w:rsidR="00F96260" w:rsidRPr="00C820B7" w:rsidTr="00F96260">
        <w:tc>
          <w:tcPr>
            <w:tcW w:w="5009" w:type="dxa"/>
          </w:tcPr>
          <w:p w:rsidR="00F96260" w:rsidRPr="00C820B7" w:rsidRDefault="00F96260" w:rsidP="001F0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20B7"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 w:rsidRPr="00C820B7">
              <w:rPr>
                <w:rFonts w:ascii="Arial" w:hAnsi="Arial" w:cs="Arial"/>
                <w:sz w:val="20"/>
                <w:szCs w:val="20"/>
              </w:rPr>
              <w:t>op de hoogte is van regels die gelden voor copyright en bekend is met diverse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0B7">
              <w:rPr>
                <w:rFonts w:ascii="Arial" w:hAnsi="Arial" w:cs="Arial"/>
                <w:sz w:val="20"/>
                <w:szCs w:val="20"/>
              </w:rPr>
              <w:t xml:space="preserve">copyrightmodellen (bijvoorbeeld: ©, public domain,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Wikimedia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20B7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C820B7">
              <w:rPr>
                <w:rFonts w:ascii="Arial" w:hAnsi="Arial" w:cs="Arial"/>
                <w:sz w:val="20"/>
                <w:szCs w:val="20"/>
              </w:rPr>
              <w:t>, GNU).</w:t>
            </w:r>
          </w:p>
        </w:tc>
        <w:tc>
          <w:tcPr>
            <w:tcW w:w="1496" w:type="dxa"/>
          </w:tcPr>
          <w:p w:rsidR="00F96260" w:rsidRDefault="00F96260" w:rsidP="008F18BA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F96260" w:rsidRDefault="00F96260" w:rsidP="008F18BA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</w:tcPr>
          <w:p w:rsidR="00F96260" w:rsidRDefault="00F96260" w:rsidP="008F18BA">
            <w:pPr>
              <w:autoSpaceDE w:val="0"/>
              <w:autoSpaceDN w:val="0"/>
              <w:adjustRightInd w:val="0"/>
              <w:rPr>
                <w:rFonts w:ascii="SymbolMT" w:hAnsi="SymbolMT" w:cs="SymbolMT"/>
                <w:b/>
                <w:sz w:val="20"/>
                <w:szCs w:val="20"/>
              </w:rPr>
            </w:pPr>
          </w:p>
          <w:p w:rsidR="00F96260" w:rsidRPr="008F18BA" w:rsidRDefault="00F96260" w:rsidP="008F18BA">
            <w:pPr>
              <w:pStyle w:val="Normaalweb"/>
              <w:spacing w:before="0" w:beforeAutospacing="0" w:after="0" w:afterAutospacing="0"/>
              <w:rPr>
                <w:rStyle w:val="Zwaar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Zwaar"/>
                <w:rFonts w:ascii="Verdana" w:hAnsi="Verdana"/>
                <w:color w:val="000000"/>
                <w:sz w:val="20"/>
                <w:szCs w:val="20"/>
              </w:rPr>
              <w:t>Arrangeren en ontwikkelen</w:t>
            </w:r>
          </w:p>
          <w:p w:rsidR="00F96260" w:rsidRPr="008F18BA" w:rsidRDefault="00F96260" w:rsidP="008F18BA">
            <w:pPr>
              <w:pStyle w:val="Normaalweb"/>
              <w:spacing w:before="0" w:beforeAutospacing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3</w:t>
            </w:r>
            <w:r w:rsidRPr="008F18BA">
              <w:rPr>
                <w:rStyle w:val="Zwaar"/>
                <w:rFonts w:ascii="Verdana" w:hAnsi="Verdana"/>
                <w:b w:val="0"/>
                <w:color w:val="000000"/>
                <w:sz w:val="20"/>
                <w:szCs w:val="20"/>
              </w:rPr>
              <w:t>. Waar moet ik aan denken als het gaat om auteursrecht?</w:t>
            </w:r>
          </w:p>
          <w:p w:rsidR="00F96260" w:rsidRPr="00C56BD9" w:rsidRDefault="00F96260" w:rsidP="00C56BD9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0"/>
                <w:szCs w:val="20"/>
              </w:rPr>
            </w:pPr>
          </w:p>
        </w:tc>
      </w:tr>
    </w:tbl>
    <w:p w:rsidR="00075777" w:rsidRPr="00075777" w:rsidRDefault="00075777" w:rsidP="00C820B7">
      <w:pPr>
        <w:rPr>
          <w:i/>
        </w:rPr>
      </w:pPr>
    </w:p>
    <w:sectPr w:rsidR="00075777" w:rsidRPr="00075777" w:rsidSect="00F9626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17" w:rsidRDefault="004E3117" w:rsidP="00F96260">
      <w:pPr>
        <w:spacing w:after="0" w:line="240" w:lineRule="auto"/>
      </w:pPr>
      <w:r>
        <w:separator/>
      </w:r>
    </w:p>
  </w:endnote>
  <w:endnote w:type="continuationSeparator" w:id="0">
    <w:p w:rsidR="004E3117" w:rsidRDefault="004E3117" w:rsidP="00F9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0" w:rsidRDefault="00F96260">
    <w:pPr>
      <w:pStyle w:val="Voettekst"/>
    </w:pPr>
    <w:r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5744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17" w:rsidRDefault="004E3117" w:rsidP="00F96260">
      <w:pPr>
        <w:spacing w:after="0" w:line="240" w:lineRule="auto"/>
      </w:pPr>
      <w:r>
        <w:separator/>
      </w:r>
    </w:p>
  </w:footnote>
  <w:footnote w:type="continuationSeparator" w:id="0">
    <w:p w:rsidR="004E3117" w:rsidRDefault="004E3117" w:rsidP="00F9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04" w:rsidRDefault="00574404" w:rsidP="00574404">
    <w:pPr>
      <w:pStyle w:val="Kop2"/>
      <w:spacing w:before="0"/>
    </w:pPr>
    <w:r>
      <w:t xml:space="preserve">   Checklist kennisbasis 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17"/>
    <w:multiLevelType w:val="hybridMultilevel"/>
    <w:tmpl w:val="E30E4FAC"/>
    <w:lvl w:ilvl="0" w:tplc="FE1031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61355"/>
    <w:multiLevelType w:val="multilevel"/>
    <w:tmpl w:val="9E383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D21DE9"/>
    <w:multiLevelType w:val="hybridMultilevel"/>
    <w:tmpl w:val="14929B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F3DBA"/>
    <w:multiLevelType w:val="multilevel"/>
    <w:tmpl w:val="9E383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973DE3"/>
    <w:multiLevelType w:val="hybridMultilevel"/>
    <w:tmpl w:val="A25E75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F734DB"/>
    <w:multiLevelType w:val="hybridMultilevel"/>
    <w:tmpl w:val="E3584B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4772F"/>
    <w:multiLevelType w:val="hybridMultilevel"/>
    <w:tmpl w:val="6674E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25238A"/>
    <w:multiLevelType w:val="hybridMultilevel"/>
    <w:tmpl w:val="054451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D0530"/>
    <w:multiLevelType w:val="hybridMultilevel"/>
    <w:tmpl w:val="8848D7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D26EF"/>
    <w:multiLevelType w:val="hybridMultilevel"/>
    <w:tmpl w:val="988EF9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2375E2"/>
    <w:multiLevelType w:val="hybridMultilevel"/>
    <w:tmpl w:val="38021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A60894"/>
    <w:multiLevelType w:val="hybridMultilevel"/>
    <w:tmpl w:val="8A041E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F5C99"/>
    <w:multiLevelType w:val="hybridMultilevel"/>
    <w:tmpl w:val="8456373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0500C"/>
    <w:multiLevelType w:val="hybridMultilevel"/>
    <w:tmpl w:val="123608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EF0000"/>
    <w:multiLevelType w:val="hybridMultilevel"/>
    <w:tmpl w:val="7B0A9B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0F03C2"/>
    <w:multiLevelType w:val="hybridMultilevel"/>
    <w:tmpl w:val="A590F0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EC3BC5"/>
    <w:multiLevelType w:val="hybridMultilevel"/>
    <w:tmpl w:val="29D2B0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C158E9"/>
    <w:multiLevelType w:val="hybridMultilevel"/>
    <w:tmpl w:val="86DE63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9F069F"/>
    <w:multiLevelType w:val="hybridMultilevel"/>
    <w:tmpl w:val="90E885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C37E62"/>
    <w:multiLevelType w:val="hybridMultilevel"/>
    <w:tmpl w:val="48E4A2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1064BA"/>
    <w:multiLevelType w:val="hybridMultilevel"/>
    <w:tmpl w:val="D84C88B0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"/>
  </w:num>
  <w:num w:numId="5">
    <w:abstractNumId w:val="10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17"/>
  </w:num>
  <w:num w:numId="11">
    <w:abstractNumId w:val="19"/>
  </w:num>
  <w:num w:numId="12">
    <w:abstractNumId w:val="0"/>
  </w:num>
  <w:num w:numId="13">
    <w:abstractNumId w:val="15"/>
  </w:num>
  <w:num w:numId="14">
    <w:abstractNumId w:val="4"/>
  </w:num>
  <w:num w:numId="15">
    <w:abstractNumId w:val="12"/>
  </w:num>
  <w:num w:numId="16">
    <w:abstractNumId w:val="18"/>
  </w:num>
  <w:num w:numId="17">
    <w:abstractNumId w:val="8"/>
  </w:num>
  <w:num w:numId="18">
    <w:abstractNumId w:val="6"/>
  </w:num>
  <w:num w:numId="19">
    <w:abstractNumId w:val="5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77"/>
    <w:rsid w:val="00075777"/>
    <w:rsid w:val="001B4CE9"/>
    <w:rsid w:val="00314374"/>
    <w:rsid w:val="00492083"/>
    <w:rsid w:val="004E3117"/>
    <w:rsid w:val="004E468D"/>
    <w:rsid w:val="00510B61"/>
    <w:rsid w:val="00570EF8"/>
    <w:rsid w:val="00574404"/>
    <w:rsid w:val="00582458"/>
    <w:rsid w:val="00681E77"/>
    <w:rsid w:val="006C5764"/>
    <w:rsid w:val="008F18BA"/>
    <w:rsid w:val="00937A83"/>
    <w:rsid w:val="00A572FB"/>
    <w:rsid w:val="00A84DB6"/>
    <w:rsid w:val="00B32CDE"/>
    <w:rsid w:val="00C5338D"/>
    <w:rsid w:val="00C56BD9"/>
    <w:rsid w:val="00C820B7"/>
    <w:rsid w:val="00D032AC"/>
    <w:rsid w:val="00D66281"/>
    <w:rsid w:val="00DB7155"/>
    <w:rsid w:val="00EC0ED4"/>
    <w:rsid w:val="00F96260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4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5777"/>
    <w:pPr>
      <w:ind w:left="720"/>
      <w:contextualSpacing/>
    </w:pPr>
  </w:style>
  <w:style w:type="table" w:styleId="Tabelraster">
    <w:name w:val="Table Grid"/>
    <w:basedOn w:val="Standaardtabel"/>
    <w:uiPriority w:val="59"/>
    <w:rsid w:val="00C8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5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70EF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F9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6260"/>
  </w:style>
  <w:style w:type="paragraph" w:styleId="Voettekst">
    <w:name w:val="footer"/>
    <w:basedOn w:val="Standaard"/>
    <w:link w:val="VoettekstChar"/>
    <w:uiPriority w:val="99"/>
    <w:unhideWhenUsed/>
    <w:rsid w:val="00F9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6260"/>
  </w:style>
  <w:style w:type="character" w:customStyle="1" w:styleId="Kop2Char">
    <w:name w:val="Kop 2 Char"/>
    <w:basedOn w:val="Standaardalinea-lettertype"/>
    <w:link w:val="Kop2"/>
    <w:uiPriority w:val="9"/>
    <w:rsid w:val="00574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4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5777"/>
    <w:pPr>
      <w:ind w:left="720"/>
      <w:contextualSpacing/>
    </w:pPr>
  </w:style>
  <w:style w:type="table" w:styleId="Tabelraster">
    <w:name w:val="Table Grid"/>
    <w:basedOn w:val="Standaardtabel"/>
    <w:uiPriority w:val="59"/>
    <w:rsid w:val="00C8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5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70EF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F9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6260"/>
  </w:style>
  <w:style w:type="paragraph" w:styleId="Voettekst">
    <w:name w:val="footer"/>
    <w:basedOn w:val="Standaard"/>
    <w:link w:val="VoettekstChar"/>
    <w:uiPriority w:val="99"/>
    <w:unhideWhenUsed/>
    <w:rsid w:val="00F9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6260"/>
  </w:style>
  <w:style w:type="character" w:customStyle="1" w:styleId="Kop2Char">
    <w:name w:val="Kop 2 Char"/>
    <w:basedOn w:val="Standaardalinea-lettertype"/>
    <w:link w:val="Kop2"/>
    <w:uiPriority w:val="9"/>
    <w:rsid w:val="00574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20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7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9</Pages>
  <Words>1893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 Grand</dc:creator>
  <cp:lastModifiedBy>Linda le Grand</cp:lastModifiedBy>
  <cp:revision>2</cp:revision>
  <dcterms:created xsi:type="dcterms:W3CDTF">2012-03-25T21:21:00Z</dcterms:created>
  <dcterms:modified xsi:type="dcterms:W3CDTF">2012-03-29T07:36:00Z</dcterms:modified>
</cp:coreProperties>
</file>